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contextualSpacing w:val="0"/>
        <w:rPr/>
      </w:pPr>
      <w:hyperlink r:id="rId5">
        <w:r w:rsidDel="00000000" w:rsidR="00000000" w:rsidRPr="00000000">
          <w:rPr>
            <w:color w:val="1155cc"/>
            <w:u w:val="single"/>
            <w:rtl w:val="0"/>
          </w:rPr>
          <w:t xml:space="preserve">FBX Import Tips and Tricks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hyperlink r:id="rId6">
        <w:r w:rsidDel="00000000" w:rsidR="00000000" w:rsidRPr="00000000">
          <w:rPr>
            <w:color w:val="1155cc"/>
            <w:u w:val="single"/>
            <w:rtl w:val="0"/>
          </w:rPr>
          <w:t xml:space="preserve">FBX Import Questions and Answers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hyperlink r:id="rId7">
        <w:r w:rsidDel="00000000" w:rsidR="00000000" w:rsidRPr="00000000">
          <w:rPr>
            <w:color w:val="1155cc"/>
            <w:u w:val="single"/>
            <w:rtl w:val="0"/>
          </w:rPr>
          <w:t xml:space="preserve">FBX Import Web Pages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Here are some helpful tips for the shirt sample: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Derive from Top (167)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Load the fbx file: </w:t>
      </w:r>
      <w:r w:rsidDel="00000000" w:rsidR="00000000" w:rsidRPr="00000000">
        <w:rPr>
          <w:b w:val="1"/>
          <w:rtl w:val="0"/>
        </w:rPr>
        <w:t xml:space="preserve">3ds Top Female Green Shirt-v01.FBX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>
          <w:b w:val="1"/>
        </w:rPr>
      </w:pPr>
      <w:r w:rsidDel="00000000" w:rsidR="00000000" w:rsidRPr="00000000">
        <w:rPr>
          <w:rtl w:val="0"/>
        </w:rPr>
        <w:t xml:space="preserve">The skeleton root will be </w:t>
      </w:r>
      <w:r w:rsidDel="00000000" w:rsidR="00000000" w:rsidRPr="00000000">
        <w:rPr>
          <w:b w:val="1"/>
          <w:rtl w:val="0"/>
        </w:rPr>
        <w:t xml:space="preserve">Female03MasterRoot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sectPr>
      <w:pgSz w:h="15840" w:w="12240"/>
      <w:pgMar w:bottom="720" w:top="720" w:left="720" w:right="72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lang w:val="en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hyperlink" Target="http://creator.imvu.com/index.php/fbx-tips/" TargetMode="External"/><Relationship Id="rId6" Type="http://schemas.openxmlformats.org/officeDocument/2006/relationships/hyperlink" Target="http://creator.imvu.com/index.php/fbx-faq" TargetMode="External"/><Relationship Id="rId7" Type="http://schemas.openxmlformats.org/officeDocument/2006/relationships/hyperlink" Target="http://creator.imvu.com/index.php/fbx-import/" TargetMode="External"/></Relationships>
</file>