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"http://creator.imvu.com/index.php/fbx-tips/"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FBX Import Tips and Tricks</w:t>
      </w:r>
    </w:p>
    <w:p w:rsidR="00000000" w:rsidDel="00000000" w:rsidP="00000000" w:rsidRDefault="00000000" w:rsidRPr="00000000">
      <w:pPr>
        <w:contextualSpacing w:val="0"/>
        <w:rPr>
          <w:color w:val="1155cc"/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"http://creator.imvu.com/index.php/fbx-faq"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FBX Import Questions and Answers</w:t>
      </w:r>
    </w:p>
    <w:p w:rsidR="00000000" w:rsidDel="00000000" w:rsidP="00000000" w:rsidRDefault="00000000" w:rsidRPr="00000000">
      <w:pPr>
        <w:contextualSpacing w:val="0"/>
        <w:rPr>
          <w:color w:val="1155cc"/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"http://creator.imvu.com/index.php/fbx-import/"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FBX Import Web Pages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When creating a new female avatar full body product, you will want to extend from product 80. Please refer to the IMVU Creator tutorials for more details.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This model was exported from Maya.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To import this model: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Derive from product 80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Load the file “Maya Avatar 80 Female Full Body-v01.FBX”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Set the scale to .01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Import the FBX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G</w:t>
      </w:r>
      <w:r w:rsidDel="00000000" w:rsidR="00000000" w:rsidRPr="00000000">
        <w:rPr>
          <w:rtl w:val="0"/>
        </w:rPr>
        <w:t xml:space="preserve">o to the config tab, under skeleton variables and set your skeleton to </w:t>
      </w:r>
      <w:r w:rsidDel="00000000" w:rsidR="00000000" w:rsidRPr="00000000">
        <w:rPr>
          <w:color w:val="424242"/>
          <w:sz w:val="20"/>
          <w:szCs w:val="20"/>
          <w:rtl w:val="0"/>
        </w:rPr>
        <w:t xml:space="preserve">Female04_Anime01_SkeletonMASTER.xsf</w:t>
      </w:r>
      <w:r w:rsidDel="00000000" w:rsidR="00000000" w:rsidRPr="00000000">
        <w:rPr>
          <w:rtl w:val="0"/>
        </w:rPr>
        <w:t xml:space="preserve"> in the dropdown list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Apply changes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